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76"/>
        <w:tblW w:w="10368" w:type="dxa"/>
        <w:tblLook w:val="0000" w:firstRow="0" w:lastRow="0" w:firstColumn="0" w:lastColumn="0" w:noHBand="0" w:noVBand="0"/>
      </w:tblPr>
      <w:tblGrid>
        <w:gridCol w:w="4068"/>
        <w:gridCol w:w="2880"/>
        <w:gridCol w:w="3420"/>
      </w:tblGrid>
      <w:tr w:rsidR="00F467AA" w:rsidTr="002660DB">
        <w:trPr>
          <w:trHeight w:val="2700"/>
        </w:trPr>
        <w:tc>
          <w:tcPr>
            <w:tcW w:w="4068" w:type="dxa"/>
          </w:tcPr>
          <w:p w:rsidR="00F467AA" w:rsidRPr="00917BC5" w:rsidRDefault="00F467AA" w:rsidP="00731E9D">
            <w:pPr>
              <w:pStyle w:val="Heading1"/>
              <w:jc w:val="center"/>
              <w:rPr>
                <w:lang w:val="fr-FR"/>
              </w:rPr>
            </w:pPr>
            <w:r w:rsidRPr="00917BC5">
              <w:rPr>
                <w:lang w:val="fr-FR"/>
              </w:rPr>
              <w:t>REPUBLIQUE LIBANAISE</w:t>
            </w:r>
          </w:p>
          <w:p w:rsidR="00F467AA" w:rsidRPr="00917BC5" w:rsidRDefault="00F467AA" w:rsidP="00731E9D">
            <w:pPr>
              <w:spacing w:after="0" w:line="240" w:lineRule="auto"/>
              <w:jc w:val="center"/>
              <w:rPr>
                <w:b/>
                <w:bCs/>
                <w:lang w:val="fr-FR"/>
              </w:rPr>
            </w:pPr>
            <w:r w:rsidRPr="00917BC5">
              <w:rPr>
                <w:b/>
                <w:bCs/>
                <w:lang w:val="fr-FR"/>
              </w:rPr>
              <w:t>Ministère de l’éducation</w:t>
            </w:r>
          </w:p>
          <w:p w:rsidR="00F467AA" w:rsidRPr="00917BC5" w:rsidRDefault="00F467AA" w:rsidP="00731E9D">
            <w:pPr>
              <w:spacing w:after="0" w:line="240" w:lineRule="auto"/>
              <w:jc w:val="center"/>
              <w:rPr>
                <w:b/>
                <w:bCs/>
                <w:lang w:val="fr-FR"/>
              </w:rPr>
            </w:pPr>
            <w:r w:rsidRPr="00917BC5">
              <w:rPr>
                <w:b/>
                <w:bCs/>
                <w:lang w:val="fr-FR"/>
              </w:rPr>
              <w:t>et de l’enseignement supérieur</w:t>
            </w:r>
          </w:p>
          <w:p w:rsidR="00F467AA" w:rsidRPr="00917BC5" w:rsidRDefault="00F467AA" w:rsidP="00731E9D">
            <w:pPr>
              <w:spacing w:after="0" w:line="240" w:lineRule="auto"/>
              <w:jc w:val="center"/>
              <w:rPr>
                <w:lang w:val="fr-FR"/>
              </w:rPr>
            </w:pPr>
            <w:r w:rsidRPr="00917BC5">
              <w:rPr>
                <w:lang w:val="fr-FR"/>
              </w:rPr>
              <w:t>Direction Générale de l’Enseignement</w:t>
            </w:r>
          </w:p>
          <w:p w:rsidR="00F467AA" w:rsidRPr="00917BC5" w:rsidRDefault="00F467AA" w:rsidP="00731E9D">
            <w:pPr>
              <w:spacing w:after="0" w:line="240" w:lineRule="auto"/>
              <w:jc w:val="center"/>
              <w:rPr>
                <w:lang w:val="fr-FR"/>
              </w:rPr>
            </w:pPr>
            <w:r w:rsidRPr="00917BC5">
              <w:rPr>
                <w:lang w:val="fr-FR"/>
              </w:rPr>
              <w:t>Professionnel et Technique</w:t>
            </w:r>
          </w:p>
          <w:p w:rsidR="00F467AA" w:rsidRPr="00917BC5" w:rsidRDefault="00BF4A90" w:rsidP="00731E9D">
            <w:pPr>
              <w:tabs>
                <w:tab w:val="center" w:pos="1926"/>
              </w:tabs>
              <w:spacing w:after="0" w:line="240" w:lineRule="auto"/>
              <w:jc w:val="center"/>
              <w:rPr>
                <w:lang w:val="fr-FR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996315</wp:posOffset>
                      </wp:positionH>
                      <wp:positionV relativeFrom="paragraph">
                        <wp:posOffset>90170</wp:posOffset>
                      </wp:positionV>
                      <wp:extent cx="457200" cy="0"/>
                      <wp:effectExtent l="11430" t="9525" r="17145" b="9525"/>
                      <wp:wrapNone/>
                      <wp:docPr id="5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45pt,7.1pt" to="114.4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ZC/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" strokeweight="1.5pt"/>
                  </w:pict>
                </mc:Fallback>
              </mc:AlternateContent>
            </w:r>
          </w:p>
          <w:p w:rsidR="00F467AA" w:rsidRPr="00917BC5" w:rsidRDefault="00F467AA" w:rsidP="00731E9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 w:rsidRPr="00917BC5">
              <w:rPr>
                <w:b/>
                <w:bCs/>
                <w:sz w:val="20"/>
                <w:szCs w:val="20"/>
                <w:lang w:val="fr-FR"/>
              </w:rPr>
              <w:t>Ecole Technique des Sciences</w:t>
            </w:r>
          </w:p>
          <w:p w:rsidR="00F467AA" w:rsidRDefault="00F467AA" w:rsidP="00731E9D">
            <w:pPr>
              <w:pStyle w:val="Heading3"/>
              <w:framePr w:hSpace="0" w:wrap="auto" w:vAnchor="margin" w:hAnchor="text" w:xAlign="left" w:yAlign="inline"/>
              <w:jc w:val="center"/>
              <w:rPr>
                <w:lang w:val="fr-FR"/>
              </w:rPr>
            </w:pPr>
            <w:r>
              <w:rPr>
                <w:lang w:val="fr-FR"/>
              </w:rPr>
              <w:t>Touristiques et Commerciales</w:t>
            </w:r>
          </w:p>
          <w:p w:rsidR="00F467AA" w:rsidRDefault="00F467AA" w:rsidP="00731E9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Dekwaneh</w:t>
            </w:r>
            <w:proofErr w:type="spellEnd"/>
          </w:p>
          <w:p w:rsidR="00F467AA" w:rsidRDefault="00F467AA" w:rsidP="00731E9D">
            <w:pPr>
              <w:spacing w:after="0" w:line="240" w:lineRule="auto"/>
              <w:jc w:val="center"/>
            </w:pPr>
            <w:proofErr w:type="spellStart"/>
            <w:r>
              <w:rPr>
                <w:b/>
                <w:bCs/>
                <w:sz w:val="20"/>
                <w:szCs w:val="20"/>
              </w:rPr>
              <w:t>Tél</w:t>
            </w:r>
            <w:proofErr w:type="spellEnd"/>
            <w:r>
              <w:rPr>
                <w:b/>
                <w:bCs/>
                <w:sz w:val="20"/>
                <w:szCs w:val="20"/>
              </w:rPr>
              <w:t>. : 01/687232 – 01/687233</w:t>
            </w:r>
          </w:p>
        </w:tc>
        <w:tc>
          <w:tcPr>
            <w:tcW w:w="2880" w:type="dxa"/>
          </w:tcPr>
          <w:p w:rsidR="00F467AA" w:rsidRPr="00292A0C" w:rsidRDefault="00F467AA" w:rsidP="002660D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38225" cy="1152525"/>
                  <wp:effectExtent l="19050" t="0" r="9525" b="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0" w:type="dxa"/>
          </w:tcPr>
          <w:p w:rsidR="00F467AA" w:rsidRDefault="00F467AA" w:rsidP="00731E9D">
            <w:pPr>
              <w:pStyle w:val="Heading2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الجمهوريــة</w:t>
            </w:r>
            <w:r w:rsidR="002660DB">
              <w:rPr>
                <w:rFonts w:cs="Arabic Transparent" w:hint="cs"/>
                <w:rtl/>
              </w:rPr>
              <w:t xml:space="preserve"> </w:t>
            </w:r>
            <w:r>
              <w:rPr>
                <w:rFonts w:cs="Arabic Transparent" w:hint="cs"/>
                <w:rtl/>
              </w:rPr>
              <w:t>اللبــنانية</w:t>
            </w:r>
          </w:p>
          <w:p w:rsidR="00F467AA" w:rsidRDefault="00F467AA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وزارة التربية والتعليم العالي</w:t>
            </w:r>
          </w:p>
          <w:p w:rsidR="00F467AA" w:rsidRDefault="00F467AA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المديرية العامة للتعليم المهني و التقني</w:t>
            </w:r>
          </w:p>
          <w:p w:rsidR="00F467AA" w:rsidRDefault="00BF4A90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noProof/>
                <w:sz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826770</wp:posOffset>
                      </wp:positionH>
                      <wp:positionV relativeFrom="paragraph">
                        <wp:posOffset>89535</wp:posOffset>
                      </wp:positionV>
                      <wp:extent cx="457200" cy="0"/>
                      <wp:effectExtent l="15240" t="15240" r="13335" b="13335"/>
                      <wp:wrapNone/>
                      <wp:docPr id="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pt,7.05pt" to="101.1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5TK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" strokeweight="1.5pt"/>
                  </w:pict>
                </mc:Fallback>
              </mc:AlternateContent>
            </w:r>
          </w:p>
          <w:p w:rsidR="00F467AA" w:rsidRDefault="00F467AA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المدرسة الفنية</w:t>
            </w:r>
            <w:r>
              <w:rPr>
                <w:rFonts w:cs="Arabic Transparent"/>
              </w:rPr>
              <w:t xml:space="preserve"> </w:t>
            </w:r>
            <w:r>
              <w:rPr>
                <w:rFonts w:cs="Arabic Transparent" w:hint="cs"/>
                <w:rtl/>
                <w:lang w:bidi="ar-LB"/>
              </w:rPr>
              <w:t>للعلوم السياحية و التجارية</w:t>
            </w:r>
          </w:p>
          <w:p w:rsidR="00F467AA" w:rsidRDefault="00F467AA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الدكوانة</w:t>
            </w:r>
          </w:p>
          <w:p w:rsidR="00F467AA" w:rsidRDefault="00F467AA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 xml:space="preserve">تلفون: 687232/01 </w:t>
            </w:r>
            <w:r>
              <w:rPr>
                <w:rFonts w:cs="Arabic Transparent"/>
                <w:rtl/>
              </w:rPr>
              <w:t>–</w:t>
            </w:r>
            <w:r>
              <w:rPr>
                <w:rFonts w:cs="Arabic Transparent" w:hint="cs"/>
                <w:rtl/>
              </w:rPr>
              <w:t xml:space="preserve"> 687233/01</w:t>
            </w:r>
          </w:p>
          <w:p w:rsidR="00F467AA" w:rsidRDefault="00BF4A90" w:rsidP="00731E9D">
            <w:pPr>
              <w:bidi/>
              <w:spacing w:after="0" w:line="240" w:lineRule="auto"/>
              <w:jc w:val="center"/>
              <w:rPr>
                <w:rFonts w:cs="Arabic Transparent"/>
                <w:rtl/>
              </w:rPr>
            </w:pPr>
            <w:r>
              <w:rPr>
                <w:rFonts w:cs="Arabic Transparent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798195</wp:posOffset>
                      </wp:positionH>
                      <wp:positionV relativeFrom="paragraph">
                        <wp:posOffset>83820</wp:posOffset>
                      </wp:positionV>
                      <wp:extent cx="457200" cy="0"/>
                      <wp:effectExtent l="15240" t="13970" r="13335" b="14605"/>
                      <wp:wrapNone/>
                      <wp:docPr id="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5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85pt,6.6pt" to="98.8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ExAEQ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" strokeweight="1.5pt"/>
                  </w:pict>
                </mc:Fallback>
              </mc:AlternateContent>
            </w:r>
          </w:p>
          <w:p w:rsidR="00F467AA" w:rsidRDefault="00F467AA" w:rsidP="00731E9D">
            <w:pPr>
              <w:bidi/>
              <w:jc w:val="center"/>
              <w:rPr>
                <w:rFonts w:cs="Arabic Transparent"/>
              </w:rPr>
            </w:pPr>
          </w:p>
        </w:tc>
      </w:tr>
    </w:tbl>
    <w:p w:rsidR="00731E9D" w:rsidRPr="00F30564" w:rsidRDefault="00BF4A90" w:rsidP="007004BC">
      <w:pPr>
        <w:bidi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982980</wp:posOffset>
                </wp:positionH>
                <wp:positionV relativeFrom="paragraph">
                  <wp:posOffset>1609725</wp:posOffset>
                </wp:positionV>
                <wp:extent cx="457200" cy="0"/>
                <wp:effectExtent l="17145" t="9525" r="11430" b="9525"/>
                <wp:wrapNone/>
                <wp:docPr id="2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4pt,126.75pt" to="113.4pt,1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JB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" strokeweight="1.5pt"/>
            </w:pict>
          </mc:Fallback>
        </mc:AlternateContent>
      </w:r>
      <w:r w:rsidR="005E47B8">
        <w:rPr>
          <w:rFonts w:ascii="Times New Roman" w:hAnsi="Times New Roman" w:cs="Times New Roman" w:hint="cs"/>
          <w:b/>
          <w:bCs/>
          <w:sz w:val="36"/>
          <w:szCs w:val="36"/>
          <w:rtl/>
        </w:rPr>
        <w:t xml:space="preserve"> </w:t>
      </w:r>
    </w:p>
    <w:p w:rsidR="00731E9D" w:rsidRDefault="00731E9D" w:rsidP="00731E9D">
      <w:pPr>
        <w:bidi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1E9D" w:rsidRDefault="00BA7BCB" w:rsidP="00BA7BCB">
      <w:pPr>
        <w:bidi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 xml:space="preserve">عدة لزوم طلاب إختصاص فنون الإعلان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  <w:t>–</w:t>
      </w:r>
      <w:r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 xml:space="preserve"> السنة الأولى</w:t>
      </w:r>
    </w:p>
    <w:p w:rsidR="00917BC5" w:rsidRDefault="00917BC5" w:rsidP="00BF4A90">
      <w:pPr>
        <w:bidi/>
        <w:spacing w:after="0" w:line="240" w:lineRule="auto"/>
        <w:jc w:val="center"/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  <w:lang w:bidi="ar-LB"/>
        </w:rPr>
      </w:pPr>
    </w:p>
    <w:p w:rsidR="00BF4A90" w:rsidRDefault="00917BC5" w:rsidP="00917BC5">
      <w:pPr>
        <w:bidi/>
        <w:spacing w:after="0" w:line="240" w:lineRule="auto"/>
        <w:jc w:val="center"/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  <w:lang w:bidi="ar-LB"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  <w:lang w:bidi="ar-LB"/>
        </w:rPr>
        <w:t>إلزامية فور بدء العام الدراسي</w:t>
      </w:r>
    </w:p>
    <w:p w:rsidR="00BA7BCB" w:rsidRDefault="00BA7BCB" w:rsidP="00BA7BCB">
      <w:pPr>
        <w:bidi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</w:pPr>
    </w:p>
    <w:tbl>
      <w:tblPr>
        <w:tblStyle w:val="TableGrid"/>
        <w:bidiVisual/>
        <w:tblW w:w="0" w:type="auto"/>
        <w:tblInd w:w="2544" w:type="dxa"/>
        <w:tblLook w:val="04A0" w:firstRow="1" w:lastRow="0" w:firstColumn="1" w:lastColumn="0" w:noHBand="0" w:noVBand="1"/>
      </w:tblPr>
      <w:tblGrid>
        <w:gridCol w:w="5529"/>
      </w:tblGrid>
      <w:tr w:rsidR="00BA7BCB" w:rsidTr="00BA7BCB">
        <w:tc>
          <w:tcPr>
            <w:tcW w:w="5529" w:type="dxa"/>
          </w:tcPr>
          <w:p w:rsidR="00BA7BCB" w:rsidRPr="00BA7BCB" w:rsidRDefault="00BF4A90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</w:t>
            </w:r>
          </w:p>
        </w:tc>
      </w:tr>
      <w:tr w:rsidR="00BA7BCB" w:rsidTr="00BA7BCB">
        <w:tc>
          <w:tcPr>
            <w:tcW w:w="5529" w:type="dxa"/>
          </w:tcPr>
          <w:p w:rsidR="00BA7BCB" w:rsidRPr="00BA7BCB" w:rsidRDefault="00BA7BCB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Equerre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60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</w:p>
        </w:tc>
      </w:tr>
      <w:tr w:rsidR="00BA7BCB" w:rsidTr="00BA7BCB">
        <w:tc>
          <w:tcPr>
            <w:tcW w:w="5529" w:type="dxa"/>
          </w:tcPr>
          <w:p w:rsidR="00BA7BCB" w:rsidRPr="00BA7BCB" w:rsidRDefault="00BA7BCB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Equerre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45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</w:p>
        </w:tc>
      </w:tr>
      <w:tr w:rsidR="00BA7BCB" w:rsidTr="00BA7BCB">
        <w:tc>
          <w:tcPr>
            <w:tcW w:w="5529" w:type="dxa"/>
          </w:tcPr>
          <w:p w:rsidR="00BA7BCB" w:rsidRDefault="00BA7BCB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Kutch</w:t>
            </w:r>
          </w:p>
        </w:tc>
      </w:tr>
      <w:tr w:rsidR="00BA7BCB" w:rsidTr="00BA7BCB">
        <w:tc>
          <w:tcPr>
            <w:tcW w:w="5529" w:type="dxa"/>
          </w:tcPr>
          <w:p w:rsidR="00BA7BCB" w:rsidRDefault="00BA7BCB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Rapidos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0.6 – 0.4 – 0.2</w:t>
            </w:r>
          </w:p>
        </w:tc>
      </w:tr>
      <w:tr w:rsidR="00BA7BCB" w:rsidTr="00BA7BCB">
        <w:tc>
          <w:tcPr>
            <w:tcW w:w="5529" w:type="dxa"/>
          </w:tcPr>
          <w:p w:rsidR="00BA7BCB" w:rsidRPr="00917BC5" w:rsidRDefault="00BA7BCB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917BC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Mine : boîte de 2H ou H</w:t>
            </w:r>
          </w:p>
          <w:p w:rsidR="00BA7BCB" w:rsidRPr="00BA7BCB" w:rsidRDefault="00BA7BCB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17BC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           </w:t>
            </w:r>
            <w:r w:rsidRPr="00BA7BCB">
              <w:rPr>
                <w:rFonts w:ascii="Times New Roman" w:hAnsi="Times New Roman" w:cs="Times New Roman"/>
                <w:sz w:val="28"/>
                <w:szCs w:val="28"/>
              </w:rPr>
              <w:t>Crayons HB – B – 2B – 4B – 6B – 8B</w:t>
            </w:r>
          </w:p>
        </w:tc>
      </w:tr>
      <w:tr w:rsidR="00BA7BCB" w:rsidTr="00BA7BCB">
        <w:tc>
          <w:tcPr>
            <w:tcW w:w="5529" w:type="dxa"/>
          </w:tcPr>
          <w:p w:rsidR="00BA7BCB" w:rsidRPr="00BA7BCB" w:rsidRDefault="00BA7BCB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Crayon graphite</w:t>
            </w:r>
          </w:p>
        </w:tc>
      </w:tr>
      <w:tr w:rsidR="00BA7BCB" w:rsidRPr="00917BC5" w:rsidTr="00BA7BCB">
        <w:tc>
          <w:tcPr>
            <w:tcW w:w="5529" w:type="dxa"/>
          </w:tcPr>
          <w:p w:rsidR="00BA7BCB" w:rsidRPr="00BF4A90" w:rsidRDefault="00BA7BCB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F4A9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Gouache</w:t>
            </w:r>
          </w:p>
          <w:p w:rsidR="00BA7BCB" w:rsidRPr="00BF4A90" w:rsidRDefault="00BF4A90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F4A9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Couleurs demandées: rouge magenta,</w:t>
            </w:r>
            <w:r w:rsidRPr="00917BC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BF4A9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jaune citron,</w:t>
            </w:r>
            <w:r w:rsidRPr="00917BC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BF4A9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bleu cyan, blanc et noir. </w:t>
            </w:r>
          </w:p>
        </w:tc>
      </w:tr>
      <w:tr w:rsidR="00BF4A90" w:rsidTr="00BA7BCB">
        <w:tc>
          <w:tcPr>
            <w:tcW w:w="5529" w:type="dxa"/>
          </w:tcPr>
          <w:p w:rsidR="00BF4A90" w:rsidRPr="00BF4A90" w:rsidRDefault="00BF4A90" w:rsidP="00BA7BCB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Palette pour gouache</w:t>
            </w:r>
          </w:p>
        </w:tc>
      </w:tr>
      <w:tr w:rsidR="00BF4A90" w:rsidTr="00BA7BCB">
        <w:tc>
          <w:tcPr>
            <w:tcW w:w="5529" w:type="dxa"/>
          </w:tcPr>
          <w:p w:rsidR="00BF4A90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Goblet</w:t>
            </w:r>
          </w:p>
        </w:tc>
      </w:tr>
      <w:tr w:rsidR="00BF4A90" w:rsidTr="00BA7BCB">
        <w:tc>
          <w:tcPr>
            <w:tcW w:w="5529" w:type="dxa"/>
          </w:tcPr>
          <w:p w:rsidR="00BF4A90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Papiers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beurre</w:t>
            </w:r>
            <w:proofErr w:type="spellEnd"/>
          </w:p>
        </w:tc>
      </w:tr>
      <w:tr w:rsidR="00BF4A90" w:rsidRPr="00917BC5" w:rsidTr="00BA7BCB">
        <w:tc>
          <w:tcPr>
            <w:tcW w:w="5529" w:type="dxa"/>
          </w:tcPr>
          <w:p w:rsidR="00BF4A90" w:rsidRPr="00917BC5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917BC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Crayons de couleurs en bois</w:t>
            </w:r>
          </w:p>
        </w:tc>
      </w:tr>
      <w:tr w:rsidR="00BF4A90" w:rsidTr="00BA7BCB">
        <w:tc>
          <w:tcPr>
            <w:tcW w:w="5529" w:type="dxa"/>
          </w:tcPr>
          <w:p w:rsidR="00BF4A90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Pastels</w:t>
            </w:r>
          </w:p>
        </w:tc>
      </w:tr>
      <w:tr w:rsidR="00BF4A90" w:rsidRPr="00917BC5" w:rsidTr="00BA7BCB">
        <w:tc>
          <w:tcPr>
            <w:tcW w:w="5529" w:type="dxa"/>
          </w:tcPr>
          <w:p w:rsidR="00BF4A90" w:rsidRPr="00917BC5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917BC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Crayons pour la </w:t>
            </w:r>
            <w:proofErr w:type="spellStart"/>
            <w:r w:rsidRPr="00917BC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galligraphie</w:t>
            </w:r>
            <w:proofErr w:type="spellEnd"/>
            <w:r w:rsidRPr="00917BC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arabe (stylo)</w:t>
            </w:r>
          </w:p>
        </w:tc>
      </w:tr>
      <w:tr w:rsidR="00BF4A90" w:rsidTr="00BA7BCB">
        <w:tc>
          <w:tcPr>
            <w:tcW w:w="5529" w:type="dxa"/>
          </w:tcPr>
          <w:p w:rsidR="00BF4A90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Porte mine</w:t>
            </w:r>
          </w:p>
        </w:tc>
      </w:tr>
      <w:tr w:rsidR="00BF4A90" w:rsidTr="00BA7BCB">
        <w:tc>
          <w:tcPr>
            <w:tcW w:w="5529" w:type="dxa"/>
          </w:tcPr>
          <w:p w:rsidR="00BF4A90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Taille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mine</w:t>
            </w:r>
          </w:p>
        </w:tc>
      </w:tr>
      <w:tr w:rsidR="00BF4A90" w:rsidTr="00BA7BCB">
        <w:tc>
          <w:tcPr>
            <w:tcW w:w="5529" w:type="dxa"/>
          </w:tcPr>
          <w:p w:rsidR="00BF4A90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Masking tape</w:t>
            </w:r>
          </w:p>
        </w:tc>
      </w:tr>
      <w:tr w:rsidR="00BF4A90" w:rsidTr="00BA7BCB">
        <w:tc>
          <w:tcPr>
            <w:tcW w:w="5529" w:type="dxa"/>
          </w:tcPr>
          <w:p w:rsidR="00BF4A90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Papier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A4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paquet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F4A90" w:rsidRPr="00917BC5" w:rsidTr="00BA7BCB">
        <w:tc>
          <w:tcPr>
            <w:tcW w:w="5529" w:type="dxa"/>
          </w:tcPr>
          <w:p w:rsidR="00BF4A90" w:rsidRPr="00917BC5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917BC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Cahier A4 canson pour gouache</w:t>
            </w:r>
          </w:p>
        </w:tc>
      </w:tr>
      <w:tr w:rsidR="00BF4A90" w:rsidTr="00BA7BCB">
        <w:tc>
          <w:tcPr>
            <w:tcW w:w="5529" w:type="dxa"/>
          </w:tcPr>
          <w:p w:rsidR="00BF4A90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Cahier A3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canson</w:t>
            </w:r>
            <w:proofErr w:type="spellEnd"/>
          </w:p>
        </w:tc>
      </w:tr>
      <w:tr w:rsidR="00BF4A90" w:rsidRPr="00917BC5" w:rsidTr="00BA7BCB">
        <w:tc>
          <w:tcPr>
            <w:tcW w:w="5529" w:type="dxa"/>
          </w:tcPr>
          <w:p w:rsidR="00BF4A90" w:rsidRPr="00917BC5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917BC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Pinceaux (1-6-8-10-14-16) pointus </w:t>
            </w:r>
            <w:r w:rsidRPr="00917BC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 xml:space="preserve">et </w:t>
            </w:r>
            <w:r w:rsidRPr="00917BC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à sections carrés</w:t>
            </w:r>
          </w:p>
        </w:tc>
      </w:tr>
      <w:tr w:rsidR="00BF4A90" w:rsidRPr="00917BC5" w:rsidTr="00BA7BCB">
        <w:tc>
          <w:tcPr>
            <w:tcW w:w="5529" w:type="dxa"/>
          </w:tcPr>
          <w:p w:rsidR="00BF4A90" w:rsidRPr="00917BC5" w:rsidRDefault="00BF4A90" w:rsidP="00BF4A90">
            <w:pPr>
              <w:bidi/>
              <w:jc w:val="right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917BC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Planche MDF de dimensions : 75 ×55 cm épaisseur 12 ou 16 mm</w:t>
            </w:r>
          </w:p>
        </w:tc>
      </w:tr>
    </w:tbl>
    <w:p w:rsidR="00BA7BCB" w:rsidRPr="00BF4A90" w:rsidRDefault="00BA7BCB" w:rsidP="00BA7BCB">
      <w:pPr>
        <w:bidi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fr-FR"/>
        </w:rPr>
      </w:pPr>
    </w:p>
    <w:p w:rsidR="00731E9D" w:rsidRDefault="00731E9D" w:rsidP="00731E9D">
      <w:pPr>
        <w:bidi/>
        <w:spacing w:after="0" w:line="240" w:lineRule="auto"/>
        <w:rPr>
          <w:rFonts w:ascii="Times New Roman" w:hAnsi="Times New Roman" w:cs="Times New Roman"/>
          <w:sz w:val="28"/>
          <w:szCs w:val="28"/>
          <w:rtl/>
        </w:rPr>
      </w:pPr>
    </w:p>
    <w:p w:rsidR="00BA7BCB" w:rsidRDefault="00BA7BCB" w:rsidP="00BA7BCB">
      <w:pPr>
        <w:bidi/>
        <w:spacing w:after="0" w:line="240" w:lineRule="auto"/>
        <w:rPr>
          <w:rFonts w:ascii="Times New Roman" w:hAnsi="Times New Roman" w:cs="Times New Roman"/>
          <w:sz w:val="28"/>
          <w:szCs w:val="28"/>
          <w:rtl/>
        </w:rPr>
      </w:pPr>
      <w:bookmarkStart w:id="0" w:name="_GoBack"/>
      <w:bookmarkEnd w:id="0"/>
    </w:p>
    <w:sectPr w:rsidR="00BA7BCB" w:rsidSect="002660DB">
      <w:pgSz w:w="12240" w:h="15840"/>
      <w:pgMar w:top="900" w:right="1440" w:bottom="27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74E"/>
    <w:rsid w:val="00015164"/>
    <w:rsid w:val="0002013A"/>
    <w:rsid w:val="00046635"/>
    <w:rsid w:val="000619FE"/>
    <w:rsid w:val="00121E25"/>
    <w:rsid w:val="001453E3"/>
    <w:rsid w:val="00190ED0"/>
    <w:rsid w:val="001B3281"/>
    <w:rsid w:val="002027A7"/>
    <w:rsid w:val="00216B40"/>
    <w:rsid w:val="00265A99"/>
    <w:rsid w:val="002660DB"/>
    <w:rsid w:val="002D00DF"/>
    <w:rsid w:val="003854BF"/>
    <w:rsid w:val="003A7FEC"/>
    <w:rsid w:val="003C336C"/>
    <w:rsid w:val="0052522A"/>
    <w:rsid w:val="00542520"/>
    <w:rsid w:val="00552968"/>
    <w:rsid w:val="005551C9"/>
    <w:rsid w:val="005717E1"/>
    <w:rsid w:val="005A4CEF"/>
    <w:rsid w:val="005C0606"/>
    <w:rsid w:val="005E32D7"/>
    <w:rsid w:val="005E47B8"/>
    <w:rsid w:val="006615F3"/>
    <w:rsid w:val="00673225"/>
    <w:rsid w:val="00696A31"/>
    <w:rsid w:val="006A70DE"/>
    <w:rsid w:val="007004BC"/>
    <w:rsid w:val="00731E9D"/>
    <w:rsid w:val="00820A33"/>
    <w:rsid w:val="0083197D"/>
    <w:rsid w:val="008609B5"/>
    <w:rsid w:val="008B6006"/>
    <w:rsid w:val="00917BC5"/>
    <w:rsid w:val="00952044"/>
    <w:rsid w:val="009C5A55"/>
    <w:rsid w:val="009D61D0"/>
    <w:rsid w:val="00A46DE8"/>
    <w:rsid w:val="00A77C7A"/>
    <w:rsid w:val="00AE274E"/>
    <w:rsid w:val="00BA7BCB"/>
    <w:rsid w:val="00BF4A90"/>
    <w:rsid w:val="00C14C3B"/>
    <w:rsid w:val="00C8498D"/>
    <w:rsid w:val="00D26F63"/>
    <w:rsid w:val="00D36B5C"/>
    <w:rsid w:val="00E67CBD"/>
    <w:rsid w:val="00E9185A"/>
    <w:rsid w:val="00EC511E"/>
    <w:rsid w:val="00F30564"/>
    <w:rsid w:val="00F43942"/>
    <w:rsid w:val="00F4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467A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2">
    <w:name w:val="heading 2"/>
    <w:basedOn w:val="Normal"/>
    <w:next w:val="Normal"/>
    <w:link w:val="Heading2Char"/>
    <w:qFormat/>
    <w:rsid w:val="00F467AA"/>
    <w:pPr>
      <w:keepNext/>
      <w:bidi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467AA"/>
    <w:pPr>
      <w:keepNext/>
      <w:framePr w:hSpace="180" w:wrap="around" w:vAnchor="page" w:hAnchor="margin" w:xAlign="center" w:y="721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32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F467AA"/>
    <w:rPr>
      <w:rFonts w:ascii="Times New Roman" w:eastAsia="Times New Roman" w:hAnsi="Times New Roman" w:cs="Times New Roman"/>
      <w:b/>
      <w:bCs/>
      <w:sz w:val="26"/>
      <w:szCs w:val="26"/>
      <w:lang w:val="fr-FR"/>
    </w:rPr>
  </w:style>
  <w:style w:type="character" w:customStyle="1" w:styleId="Heading2Char">
    <w:name w:val="Heading 2 Char"/>
    <w:basedOn w:val="DefaultParagraphFont"/>
    <w:link w:val="Heading2"/>
    <w:rsid w:val="00F467AA"/>
    <w:rPr>
      <w:rFonts w:ascii="Times New Roman" w:eastAsia="Times New Roman" w:hAnsi="Times New Roman" w:cs="Times New Roman"/>
      <w:b/>
      <w:bCs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rsid w:val="00F467A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7AA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467A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2">
    <w:name w:val="heading 2"/>
    <w:basedOn w:val="Normal"/>
    <w:next w:val="Normal"/>
    <w:link w:val="Heading2Char"/>
    <w:qFormat/>
    <w:rsid w:val="00F467AA"/>
    <w:pPr>
      <w:keepNext/>
      <w:bidi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467AA"/>
    <w:pPr>
      <w:keepNext/>
      <w:framePr w:hSpace="180" w:wrap="around" w:vAnchor="page" w:hAnchor="margin" w:xAlign="center" w:y="721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32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F467AA"/>
    <w:rPr>
      <w:rFonts w:ascii="Times New Roman" w:eastAsia="Times New Roman" w:hAnsi="Times New Roman" w:cs="Times New Roman"/>
      <w:b/>
      <w:bCs/>
      <w:sz w:val="26"/>
      <w:szCs w:val="26"/>
      <w:lang w:val="fr-FR"/>
    </w:rPr>
  </w:style>
  <w:style w:type="character" w:customStyle="1" w:styleId="Heading2Char">
    <w:name w:val="Heading 2 Char"/>
    <w:basedOn w:val="DefaultParagraphFont"/>
    <w:link w:val="Heading2"/>
    <w:rsid w:val="00F467AA"/>
    <w:rPr>
      <w:rFonts w:ascii="Times New Roman" w:eastAsia="Times New Roman" w:hAnsi="Times New Roman" w:cs="Times New Roman"/>
      <w:b/>
      <w:bCs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rsid w:val="00F467A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7AA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72054-EAA2-44DE-854D-93BAED49E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jessie</dc:creator>
  <cp:lastModifiedBy>mirna</cp:lastModifiedBy>
  <cp:revision>4</cp:revision>
  <cp:lastPrinted>2012-09-17T09:16:00Z</cp:lastPrinted>
  <dcterms:created xsi:type="dcterms:W3CDTF">2016-11-28T08:52:00Z</dcterms:created>
  <dcterms:modified xsi:type="dcterms:W3CDTF">2020-08-18T06:22:00Z</dcterms:modified>
</cp:coreProperties>
</file>